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CFCB0" w14:textId="7E978FDD" w:rsidR="00AB0D9A" w:rsidRDefault="005E0E79">
      <w:pPr>
        <w:pStyle w:val="Standard"/>
      </w:pPr>
      <w:r w:rsidRPr="005E0E79">
        <w:rPr>
          <w:rFonts w:ascii="Times New Roman" w:hAnsi="Times New Roman"/>
          <w:b/>
        </w:rPr>
        <w:t>Państwowa Akademia Nauk Stosowanych w Nysie</w:t>
      </w:r>
    </w:p>
    <w:p w14:paraId="74DBB684" w14:textId="77777777" w:rsidR="00AB0D9A" w:rsidRDefault="00AB0D9A">
      <w:pPr>
        <w:pStyle w:val="Standard"/>
        <w:rPr>
          <w:rFonts w:ascii="Times New Roman" w:hAnsi="Times New Roman"/>
          <w:b/>
        </w:rPr>
      </w:pPr>
    </w:p>
    <w:p w14:paraId="2BF5CA6F" w14:textId="77777777" w:rsidR="00AB0D9A" w:rsidRDefault="00C9188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AB0D9A" w14:paraId="1F0BA30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CE22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79E9C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  <w:t>Ochrona przeciwpożarowa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7941" w14:textId="77777777" w:rsidR="00AB0D9A" w:rsidRDefault="00C9188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45707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0D9A" w14:paraId="55E2DF9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9A859" w14:textId="77777777" w:rsidR="00AB0D9A" w:rsidRDefault="00C918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C1449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AB0D9A" w14:paraId="06175D2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901CB" w14:textId="77777777" w:rsidR="00AB0D9A" w:rsidRDefault="00C918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6BA57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AB0D9A" w14:paraId="40C4152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E11FD" w14:textId="77777777" w:rsidR="00AB0D9A" w:rsidRDefault="00C918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4E8CF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AB0D9A" w14:paraId="6980EE5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B7B37" w14:textId="77777777" w:rsidR="00AB0D9A" w:rsidRDefault="00C918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2B9DB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AB0D9A" w14:paraId="3685934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422AD" w14:textId="77777777" w:rsidR="00AB0D9A" w:rsidRDefault="00C918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2FA9F" w14:textId="77D777DD" w:rsidR="00AB0D9A" w:rsidRDefault="00C9188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2B17FD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AB0D9A" w14:paraId="79CD6EE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069B" w14:textId="77777777" w:rsidR="00AB0D9A" w:rsidRDefault="00C9188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73809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AB0D9A" w14:paraId="6C3CA99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5B378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EB1F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C6A5" w14:textId="0115131D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2B17F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BA598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AB0D9A" w14:paraId="4E4AFB1D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2B296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0ABD7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0FCA0F45" w14:textId="0EB08014" w:rsidR="002B17FD" w:rsidRDefault="002B17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87766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959C6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5D2F9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B96B1" w14:textId="2370C1FF" w:rsidR="00AB0D9A" w:rsidRDefault="00C91884" w:rsidP="00B0498C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  <w:r w:rsidR="00B0498C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0BDEC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2D45D" w14:textId="45D8C0B3" w:rsidR="00AB0D9A" w:rsidRDefault="00AE3A5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9AE29" w14:textId="77777777" w:rsidR="00A60F7E" w:rsidRDefault="00A60F7E"/>
        </w:tc>
      </w:tr>
      <w:tr w:rsidR="00AB0D9A" w14:paraId="68F8AB7C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0656C" w14:textId="77777777" w:rsidR="00A60F7E" w:rsidRDefault="00A60F7E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FB608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7038E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056B2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4EACB19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E4F27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66BF7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B0D9A" w14:paraId="0EB7842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79C33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01670" w14:textId="38009780" w:rsidR="00AB0D9A" w:rsidRDefault="00C9188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AE3A56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98C39" w14:textId="645571C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AE3A56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52FC4" w14:textId="7F357AAB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AE3A56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0CF7" w14:textId="4313F2D9" w:rsidR="00D6077E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na ocenę końcową składa się ocena z kolokwium zaliczeniowego.</w:t>
            </w:r>
          </w:p>
          <w:p w14:paraId="257621F8" w14:textId="77777777" w:rsidR="00D6077E" w:rsidRPr="00F77529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Można uzyskać maksymalnie 100 punktów, co odpowiada:</w:t>
            </w:r>
          </w:p>
          <w:p w14:paraId="4001F073" w14:textId="77777777" w:rsidR="00D6077E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5723EF3" w14:textId="77777777" w:rsidR="00D6077E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2AE5BB95" w14:textId="77777777" w:rsidR="00D6077E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A5A0BA9" w14:textId="77777777" w:rsidR="00D6077E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B7E25A3" w14:textId="77777777" w:rsidR="00D6077E" w:rsidRDefault="00D6077E" w:rsidP="00D6077E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360DA84" w14:textId="3176D6DA" w:rsidR="00AB0D9A" w:rsidRDefault="00D6077E" w:rsidP="00D6077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BE686" w14:textId="65044CD6" w:rsidR="00AB0D9A" w:rsidRPr="008A0685" w:rsidRDefault="008A0685" w:rsidP="008A068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0685">
              <w:rPr>
                <w:rFonts w:ascii="Times New Roman" w:hAnsi="Times New Roman"/>
                <w:sz w:val="14"/>
                <w:szCs w:val="14"/>
              </w:rPr>
              <w:t>100</w:t>
            </w:r>
            <w:r w:rsidR="00D6077E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AB0D9A" w14:paraId="262955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FECC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CB326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186E2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049EA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09096" w14:textId="77777777" w:rsidR="00AB0D9A" w:rsidRDefault="00AB0D9A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7D0FD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0D9A" w14:paraId="65A4824F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3BB52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5FBFF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16338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81F4D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5C383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39B5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0D9A" w14:paraId="058FE6B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06D1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A7304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B3A4A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820EB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3B0E9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6B6CF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0D9A" w14:paraId="033A717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2A0D7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1584F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5A073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915C5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51708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18078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0D9A" w14:paraId="3BABA85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F64A0" w14:textId="77777777" w:rsidR="00AB0D9A" w:rsidRDefault="00C9188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44722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9E19B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0D3B2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62C14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5E1FD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B0D9A" w14:paraId="2538C93E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4D336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A9C5" w14:textId="3F7CA330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</w:t>
            </w:r>
            <w:r w:rsidR="00AE3A56">
              <w:rPr>
                <w:rFonts w:ascii="Times New Roman" w:hAnsi="Times New Roman"/>
                <w:sz w:val="14"/>
                <w:szCs w:val="14"/>
              </w:rPr>
              <w:t>/25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44D" w14:textId="2498E267" w:rsidR="00AB0D9A" w:rsidRDefault="00C9188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  <w:r w:rsidR="00AE3A56">
              <w:rPr>
                <w:rFonts w:ascii="Times New Roman" w:hAnsi="Times New Roman"/>
                <w:sz w:val="14"/>
                <w:szCs w:val="14"/>
              </w:rPr>
              <w:t>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2E7A" w14:textId="7E266AC6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AE3A56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9FCBA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12F87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94495" w14:textId="79F784E4" w:rsidR="00AB0D9A" w:rsidRDefault="008A0685" w:rsidP="00D6077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C91884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AB0D9A" w14:paraId="04F1E81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D2372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590AC" w14:textId="77777777" w:rsidR="00AB0D9A" w:rsidRDefault="00AB0D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DC0289" w14:textId="6B6F1561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</w:t>
            </w:r>
            <w:r w:rsidR="00AA5151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p.</w:t>
            </w:r>
          </w:p>
          <w:p w14:paraId="5659F266" w14:textId="77777777" w:rsidR="00AB0D9A" w:rsidRDefault="00AB0D9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50879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67E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15620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B0D9A" w14:paraId="5F457079" w14:textId="77777777" w:rsidTr="00226AD0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A588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C117F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0CBA" w14:textId="4CD35BC1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wiedzę na temat funkcjonowania podstawowych systemów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225F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C7872" w14:textId="5A4FFD12" w:rsidR="00AB0D9A" w:rsidRDefault="00D6077E" w:rsidP="00226A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</w:tr>
      <w:tr w:rsidR="00AB0D9A" w14:paraId="5844657C" w14:textId="77777777" w:rsidTr="00226AD0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8C19B" w14:textId="77777777" w:rsidR="00A60F7E" w:rsidRDefault="00A60F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80B89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F5166" w14:textId="4F248C04" w:rsidR="00AB0D9A" w:rsidRDefault="006C6939" w:rsidP="00AA515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C6939">
              <w:rPr>
                <w:rFonts w:ascii="Times New Roman" w:hAnsi="Times New Roman"/>
                <w:sz w:val="18"/>
                <w:szCs w:val="18"/>
              </w:rPr>
              <w:t>Zna i rozumie teoretyczne i praktyczne aspekty funkcjonowania elementów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C6939">
              <w:rPr>
                <w:rFonts w:ascii="Times New Roman" w:hAnsi="Times New Roman"/>
                <w:sz w:val="18"/>
                <w:szCs w:val="18"/>
              </w:rPr>
              <w:t>wykonawczych systemu bezpieczeństwa wewnętrznego w Polsce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 przykładzie podsystemu ochrony przeciwpożarowej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28C99" w14:textId="076775F1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</w:t>
            </w:r>
            <w:r w:rsidR="00031A3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89B8F" w14:textId="78425A5B" w:rsidR="00AB0D9A" w:rsidRDefault="00D6077E" w:rsidP="00226A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</w:tr>
      <w:tr w:rsidR="00AB0D9A" w14:paraId="056E1C97" w14:textId="77777777" w:rsidTr="00226AD0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BE76B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9D81F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51ECF" w14:textId="77777777" w:rsidR="00AB0D9A" w:rsidRDefault="00C91884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8DC48" w14:textId="428EF5FE" w:rsidR="00AB0D9A" w:rsidRPr="007D70CF" w:rsidRDefault="00C91884" w:rsidP="007D70C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7B457" w14:textId="74C61100" w:rsidR="00AB0D9A" w:rsidRDefault="00D6077E" w:rsidP="00226A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</w:tr>
      <w:tr w:rsidR="00AB0D9A" w14:paraId="020C8028" w14:textId="77777777" w:rsidTr="00226AD0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B7C0F" w14:textId="77777777" w:rsidR="00A60F7E" w:rsidRDefault="00A60F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3416C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8B19" w14:textId="77777777" w:rsidR="00AB0D9A" w:rsidRDefault="00C91884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oceniać stopień sprawności funkcjonowania struktur sił i służb działających w obszarze bezpieczeństwa wewnętrznego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4104F" w14:textId="017FE426" w:rsidR="00AB0D9A" w:rsidRPr="007D70CF" w:rsidRDefault="00C91884" w:rsidP="007D70CF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248B8" w14:textId="74376892" w:rsidR="00AB0D9A" w:rsidRDefault="00D6077E" w:rsidP="00226A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</w:tr>
      <w:tr w:rsidR="00AB0D9A" w14:paraId="2E6839C2" w14:textId="77777777" w:rsidTr="00226AD0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D3E2F" w14:textId="77777777" w:rsidR="00A60F7E" w:rsidRDefault="00A60F7E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76363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C98AF" w14:textId="66A4284C" w:rsidR="00AB0D9A" w:rsidRDefault="00C91884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Potrafi występować publiczne, prezentować wyniki pracy </w:t>
            </w:r>
            <w:r w:rsidR="00AD1B39">
              <w:rPr>
                <w:rFonts w:ascii="Times New Roman" w:hAnsi="Times New Roman" w:cs="Times New Roman"/>
                <w:sz w:val="18"/>
                <w:szCs w:val="18"/>
              </w:rPr>
              <w:t>zespołu,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2A23A" w14:textId="2260353D" w:rsidR="00AB0D9A" w:rsidRDefault="00C91884" w:rsidP="007D70C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65F70" w14:textId="622E8FC1" w:rsidR="00AB0D9A" w:rsidRDefault="00D6077E" w:rsidP="00226A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</w:tr>
      <w:tr w:rsidR="00AB0D9A" w14:paraId="5F2D50BD" w14:textId="77777777" w:rsidTr="00226AD0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3D39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F6FE0" w14:textId="77777777" w:rsidR="00AB0D9A" w:rsidRDefault="00C9188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3B8BF" w14:textId="77777777" w:rsidR="00AB0D9A" w:rsidRDefault="00C91884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84F09" w14:textId="5FE717D0" w:rsidR="00AB0D9A" w:rsidRPr="007D70CF" w:rsidRDefault="00C91884" w:rsidP="007D70CF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D0BDF" w14:textId="54E54CFE" w:rsidR="00AB0D9A" w:rsidRDefault="00D6077E" w:rsidP="00226AD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</w:p>
        </w:tc>
      </w:tr>
    </w:tbl>
    <w:p w14:paraId="687F3D9F" w14:textId="52E2E62E" w:rsidR="00AB0D9A" w:rsidRDefault="00C9188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A0685" w:rsidRPr="00F963EF" w14:paraId="171A74CD" w14:textId="77777777" w:rsidTr="007400B0">
        <w:tc>
          <w:tcPr>
            <w:tcW w:w="2802" w:type="dxa"/>
          </w:tcPr>
          <w:p w14:paraId="486C5CA7" w14:textId="77777777" w:rsidR="008A0685" w:rsidRPr="00F963EF" w:rsidRDefault="008A068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02B459E" w14:textId="77777777" w:rsidR="008A0685" w:rsidRPr="00F963EF" w:rsidRDefault="008A068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A0685" w:rsidRPr="00F963EF" w14:paraId="510FDC2E" w14:textId="77777777" w:rsidTr="007400B0">
        <w:tc>
          <w:tcPr>
            <w:tcW w:w="2802" w:type="dxa"/>
          </w:tcPr>
          <w:p w14:paraId="6CFF8B01" w14:textId="77777777" w:rsidR="008A0685" w:rsidRPr="00414EE1" w:rsidRDefault="008A0685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28485DB" w14:textId="77777777" w:rsidR="008A0685" w:rsidRPr="00414EE1" w:rsidRDefault="008A0685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A0685" w:rsidRPr="00F963EF" w14:paraId="5C8D29F9" w14:textId="77777777" w:rsidTr="007400B0">
        <w:tc>
          <w:tcPr>
            <w:tcW w:w="9212" w:type="dxa"/>
            <w:gridSpan w:val="2"/>
          </w:tcPr>
          <w:p w14:paraId="687E9E56" w14:textId="77777777" w:rsidR="008A0685" w:rsidRPr="00F963EF" w:rsidRDefault="008A068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A0685" w:rsidRPr="00F963EF" w14:paraId="7E1325A9" w14:textId="77777777" w:rsidTr="007400B0">
        <w:tc>
          <w:tcPr>
            <w:tcW w:w="9212" w:type="dxa"/>
            <w:gridSpan w:val="2"/>
          </w:tcPr>
          <w:p w14:paraId="24CAE7C8" w14:textId="7694E417" w:rsidR="00C60498" w:rsidRDefault="00D6077E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C41B6E">
              <w:rPr>
                <w:bCs/>
                <w:sz w:val="20"/>
                <w:szCs w:val="20"/>
              </w:rPr>
              <w:t xml:space="preserve">Przedstawienie 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C60498" w:rsidRPr="00C60498">
              <w:rPr>
                <w:bCs/>
                <w:sz w:val="20"/>
                <w:szCs w:val="20"/>
              </w:rPr>
              <w:t>terminarza zaliczania, zasady ustalania ocen oraz terminów i</w:t>
            </w:r>
            <w:r w:rsidR="00A91993">
              <w:rPr>
                <w:bCs/>
                <w:sz w:val="20"/>
                <w:szCs w:val="20"/>
              </w:rPr>
              <w:t> </w:t>
            </w:r>
            <w:r w:rsidR="00C60498" w:rsidRPr="00C60498">
              <w:rPr>
                <w:bCs/>
                <w:sz w:val="20"/>
                <w:szCs w:val="20"/>
              </w:rPr>
              <w:t>miejsca konsultacji</w:t>
            </w:r>
            <w:r w:rsidR="00362590">
              <w:rPr>
                <w:bCs/>
                <w:sz w:val="20"/>
                <w:szCs w:val="20"/>
              </w:rPr>
              <w:t xml:space="preserve">, </w:t>
            </w:r>
            <w:r w:rsidR="00362590" w:rsidRPr="00362590">
              <w:rPr>
                <w:bCs/>
                <w:sz w:val="20"/>
                <w:szCs w:val="20"/>
              </w:rPr>
              <w:t>wprowadzenie do problematyki zajęć.</w:t>
            </w:r>
          </w:p>
          <w:p w14:paraId="3CC29B37" w14:textId="06C092C3" w:rsidR="008A0685" w:rsidRPr="008A0685" w:rsidRDefault="008A0685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8A0685">
              <w:rPr>
                <w:bCs/>
                <w:sz w:val="20"/>
                <w:szCs w:val="20"/>
              </w:rPr>
              <w:t>Zagadnienia organizacyjno-prawne ochrony przeciwpożarowej.</w:t>
            </w:r>
          </w:p>
          <w:p w14:paraId="10C95D75" w14:textId="3789CA62" w:rsidR="008A0685" w:rsidRDefault="008A0685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8A0685">
              <w:rPr>
                <w:bCs/>
                <w:sz w:val="20"/>
                <w:szCs w:val="20"/>
              </w:rPr>
              <w:t>Podstawowe pojęcia stosowane w ochronie przeciwpożarowej</w:t>
            </w:r>
            <w:r w:rsidR="00D6077E">
              <w:rPr>
                <w:bCs/>
                <w:sz w:val="20"/>
                <w:szCs w:val="20"/>
              </w:rPr>
              <w:t>.</w:t>
            </w:r>
          </w:p>
          <w:p w14:paraId="4DE7FA42" w14:textId="761D228E" w:rsidR="00217F41" w:rsidRPr="004834EF" w:rsidRDefault="00217F41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4834EF">
              <w:rPr>
                <w:bCs/>
                <w:sz w:val="20"/>
                <w:szCs w:val="20"/>
              </w:rPr>
              <w:t>Krajowy system ratowniczo-gaśniczy.</w:t>
            </w:r>
          </w:p>
          <w:p w14:paraId="18130821" w14:textId="25025E2F" w:rsidR="008A0685" w:rsidRPr="008A0685" w:rsidRDefault="006C6939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="008A0685" w:rsidRPr="008A0685">
              <w:rPr>
                <w:bCs/>
                <w:sz w:val="20"/>
                <w:szCs w:val="20"/>
              </w:rPr>
              <w:t xml:space="preserve">ymagania budowlane </w:t>
            </w:r>
            <w:r>
              <w:rPr>
                <w:bCs/>
                <w:sz w:val="20"/>
                <w:szCs w:val="20"/>
              </w:rPr>
              <w:t xml:space="preserve">z zakresu ochrony przeciwpożarowej </w:t>
            </w:r>
            <w:r w:rsidR="008A0685" w:rsidRPr="008A0685">
              <w:rPr>
                <w:bCs/>
                <w:sz w:val="20"/>
                <w:szCs w:val="20"/>
              </w:rPr>
              <w:t>i drogi pożarowe.</w:t>
            </w:r>
          </w:p>
          <w:p w14:paraId="2D2B9D6D" w14:textId="39649DCD" w:rsidR="008A0685" w:rsidRPr="008A0685" w:rsidRDefault="008A0685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8A0685">
              <w:rPr>
                <w:bCs/>
                <w:sz w:val="20"/>
                <w:szCs w:val="20"/>
              </w:rPr>
              <w:t>Wymagania w zakresie wyposaż</w:t>
            </w:r>
            <w:r w:rsidR="00A91993">
              <w:rPr>
                <w:bCs/>
                <w:sz w:val="20"/>
                <w:szCs w:val="20"/>
              </w:rPr>
              <w:t>e</w:t>
            </w:r>
            <w:r w:rsidRPr="008A0685">
              <w:rPr>
                <w:bCs/>
                <w:sz w:val="20"/>
                <w:szCs w:val="20"/>
              </w:rPr>
              <w:t>nia przeciwpożarowego obiektów i terenów.</w:t>
            </w:r>
          </w:p>
          <w:p w14:paraId="13D69506" w14:textId="7CED52AE" w:rsidR="008A0685" w:rsidRPr="00D6077E" w:rsidRDefault="008A0685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8A0685">
              <w:rPr>
                <w:bCs/>
                <w:sz w:val="20"/>
                <w:szCs w:val="20"/>
              </w:rPr>
              <w:t>Wyposażenie jednostek ochrony przeciwpożarowej w pojazdy pożarnicze</w:t>
            </w:r>
            <w:r w:rsidR="00D6077E">
              <w:rPr>
                <w:bCs/>
                <w:sz w:val="20"/>
                <w:szCs w:val="20"/>
              </w:rPr>
              <w:t xml:space="preserve"> </w:t>
            </w:r>
            <w:r w:rsidRPr="00D6077E">
              <w:rPr>
                <w:bCs/>
                <w:sz w:val="20"/>
                <w:szCs w:val="20"/>
              </w:rPr>
              <w:t>i specjalistyczny sprzęt ratowniczo-gaśniczy.</w:t>
            </w:r>
          </w:p>
          <w:p w14:paraId="2A1FB244" w14:textId="269225B5" w:rsidR="008A0685" w:rsidRPr="008A0685" w:rsidRDefault="00A91993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Podstawy o</w:t>
            </w:r>
            <w:r w:rsidR="008A0685" w:rsidRPr="008A0685">
              <w:rPr>
                <w:bCs/>
                <w:sz w:val="20"/>
                <w:szCs w:val="20"/>
              </w:rPr>
              <w:t>rganizacj</w:t>
            </w:r>
            <w:r>
              <w:rPr>
                <w:bCs/>
                <w:sz w:val="20"/>
                <w:szCs w:val="20"/>
              </w:rPr>
              <w:t>i</w:t>
            </w:r>
            <w:r w:rsidR="008A0685" w:rsidRPr="008A0685">
              <w:rPr>
                <w:bCs/>
                <w:sz w:val="20"/>
                <w:szCs w:val="20"/>
              </w:rPr>
              <w:t xml:space="preserve"> i prowadzeni</w:t>
            </w:r>
            <w:r>
              <w:rPr>
                <w:bCs/>
                <w:sz w:val="20"/>
                <w:szCs w:val="20"/>
              </w:rPr>
              <w:t>a</w:t>
            </w:r>
            <w:r w:rsidR="008A0685" w:rsidRPr="008A0685">
              <w:rPr>
                <w:bCs/>
                <w:sz w:val="20"/>
                <w:szCs w:val="20"/>
              </w:rPr>
              <w:t xml:space="preserve"> działań ratowniczo-gaśniczych.</w:t>
            </w:r>
          </w:p>
          <w:p w14:paraId="1D069F31" w14:textId="36C574B2" w:rsidR="008A0685" w:rsidRPr="008A0685" w:rsidRDefault="008A0685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Cs/>
                <w:sz w:val="20"/>
                <w:szCs w:val="20"/>
              </w:rPr>
            </w:pPr>
            <w:r w:rsidRPr="008A0685">
              <w:rPr>
                <w:bCs/>
                <w:sz w:val="20"/>
                <w:szCs w:val="20"/>
              </w:rPr>
              <w:t>Ewakuacja ludzi podczas pożaru, klęski żywiołowej lub innego miejscowego zagrożenia</w:t>
            </w:r>
            <w:r w:rsidR="00D6077E">
              <w:rPr>
                <w:bCs/>
                <w:sz w:val="20"/>
                <w:szCs w:val="20"/>
              </w:rPr>
              <w:t>.</w:t>
            </w:r>
          </w:p>
          <w:p w14:paraId="6A84A74D" w14:textId="5AA50A35" w:rsidR="008A0685" w:rsidRPr="00FA54E1" w:rsidRDefault="00362590" w:rsidP="001D77BF">
            <w:pPr>
              <w:widowControl/>
              <w:numPr>
                <w:ilvl w:val="0"/>
                <w:numId w:val="1"/>
              </w:numPr>
              <w:autoSpaceDN/>
              <w:ind w:left="448" w:hanging="357"/>
              <w:jc w:val="both"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8A0685" w:rsidRPr="008A0685">
              <w:rPr>
                <w:bCs/>
                <w:sz w:val="20"/>
                <w:szCs w:val="20"/>
              </w:rPr>
              <w:t>olokwium</w:t>
            </w:r>
            <w:r w:rsidR="00D6077E">
              <w:rPr>
                <w:bCs/>
                <w:sz w:val="20"/>
                <w:szCs w:val="20"/>
              </w:rPr>
              <w:t xml:space="preserve"> zaliczeniowe</w:t>
            </w:r>
            <w:r w:rsidR="008A0685" w:rsidRPr="008A0685">
              <w:rPr>
                <w:bCs/>
                <w:sz w:val="20"/>
                <w:szCs w:val="20"/>
              </w:rPr>
              <w:t>.</w:t>
            </w:r>
          </w:p>
        </w:tc>
      </w:tr>
    </w:tbl>
    <w:p w14:paraId="4B680B57" w14:textId="77777777" w:rsidR="00FE6DBC" w:rsidRPr="00FE6DBC" w:rsidRDefault="00FE6DBC">
      <w:pPr>
        <w:pStyle w:val="Standard"/>
        <w:spacing w:after="0" w:line="240" w:lineRule="auto"/>
        <w:ind w:left="-142"/>
        <w:rPr>
          <w:rFonts w:ascii="Times New Roman" w:hAnsi="Times New Roman"/>
          <w:bCs/>
          <w:sz w:val="20"/>
          <w:szCs w:val="20"/>
        </w:rPr>
      </w:pPr>
    </w:p>
    <w:sectPr w:rsidR="00FE6DBC" w:rsidRPr="00FE6DB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B2B95" w14:textId="77777777" w:rsidR="00557AAF" w:rsidRDefault="00557AAF">
      <w:r>
        <w:separator/>
      </w:r>
    </w:p>
  </w:endnote>
  <w:endnote w:type="continuationSeparator" w:id="0">
    <w:p w14:paraId="2D833099" w14:textId="77777777" w:rsidR="00557AAF" w:rsidRDefault="0055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63DA5" w14:textId="77777777" w:rsidR="00557AAF" w:rsidRDefault="00557AAF">
      <w:r>
        <w:rPr>
          <w:color w:val="000000"/>
        </w:rPr>
        <w:separator/>
      </w:r>
    </w:p>
  </w:footnote>
  <w:footnote w:type="continuationSeparator" w:id="0">
    <w:p w14:paraId="649E6D76" w14:textId="77777777" w:rsidR="00557AAF" w:rsidRDefault="0055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951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D9A"/>
    <w:rsid w:val="00007966"/>
    <w:rsid w:val="00031A30"/>
    <w:rsid w:val="000551A0"/>
    <w:rsid w:val="00055642"/>
    <w:rsid w:val="000D0075"/>
    <w:rsid w:val="001205EC"/>
    <w:rsid w:val="001603AD"/>
    <w:rsid w:val="00161880"/>
    <w:rsid w:val="001D77BF"/>
    <w:rsid w:val="00217F41"/>
    <w:rsid w:val="00226AD0"/>
    <w:rsid w:val="00244D1F"/>
    <w:rsid w:val="00295AE2"/>
    <w:rsid w:val="002A3933"/>
    <w:rsid w:val="002B17FD"/>
    <w:rsid w:val="002F2BBC"/>
    <w:rsid w:val="00312273"/>
    <w:rsid w:val="00362590"/>
    <w:rsid w:val="003B65A3"/>
    <w:rsid w:val="00431AA4"/>
    <w:rsid w:val="004834EF"/>
    <w:rsid w:val="004D4AB9"/>
    <w:rsid w:val="00524FC3"/>
    <w:rsid w:val="00530AF0"/>
    <w:rsid w:val="00541372"/>
    <w:rsid w:val="00557AAF"/>
    <w:rsid w:val="005678E5"/>
    <w:rsid w:val="005979ED"/>
    <w:rsid w:val="005C4A33"/>
    <w:rsid w:val="005D7E9D"/>
    <w:rsid w:val="005E0E79"/>
    <w:rsid w:val="00650C15"/>
    <w:rsid w:val="0066154C"/>
    <w:rsid w:val="006C6939"/>
    <w:rsid w:val="006D5F39"/>
    <w:rsid w:val="007400B0"/>
    <w:rsid w:val="007D70CF"/>
    <w:rsid w:val="00812362"/>
    <w:rsid w:val="008A0685"/>
    <w:rsid w:val="0097215D"/>
    <w:rsid w:val="00987D4F"/>
    <w:rsid w:val="00A119B6"/>
    <w:rsid w:val="00A60F7E"/>
    <w:rsid w:val="00A91993"/>
    <w:rsid w:val="00AA5151"/>
    <w:rsid w:val="00AB0D9A"/>
    <w:rsid w:val="00AB153A"/>
    <w:rsid w:val="00AD1B39"/>
    <w:rsid w:val="00AD3A3B"/>
    <w:rsid w:val="00AE231B"/>
    <w:rsid w:val="00AE3A56"/>
    <w:rsid w:val="00AE51E5"/>
    <w:rsid w:val="00B0498C"/>
    <w:rsid w:val="00B662C4"/>
    <w:rsid w:val="00B863DC"/>
    <w:rsid w:val="00C60498"/>
    <w:rsid w:val="00C848C5"/>
    <w:rsid w:val="00C90085"/>
    <w:rsid w:val="00C91884"/>
    <w:rsid w:val="00D13F53"/>
    <w:rsid w:val="00D35B6C"/>
    <w:rsid w:val="00D6077E"/>
    <w:rsid w:val="00ED53DA"/>
    <w:rsid w:val="00F04863"/>
    <w:rsid w:val="00F07090"/>
    <w:rsid w:val="00FE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E098"/>
  <w15:docId w15:val="{62A46592-CF9C-4721-BF92-6B46CEF7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6077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A9221-01B5-4CE9-B0F8-8E422CC8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2894</Characters>
  <Application>Microsoft Office Word</Application>
  <DocSecurity>0</DocSecurity>
  <Lines>170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Janusz Kawalec</cp:lastModifiedBy>
  <cp:revision>4</cp:revision>
  <cp:lastPrinted>2023-06-19T08:27:00Z</cp:lastPrinted>
  <dcterms:created xsi:type="dcterms:W3CDTF">2026-04-15T11:04:00Z</dcterms:created>
  <dcterms:modified xsi:type="dcterms:W3CDTF">2026-04-30T13:09:00Z</dcterms:modified>
</cp:coreProperties>
</file>